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0" w:lineRule="atLeast"/>
        <w:jc w:val="center"/>
        <w:rPr>
          <w:rFonts w:ascii="Times New Roman" w:hAnsi="Times New Roman" w:eastAsia="小标宋"/>
          <w:b w:val="0"/>
        </w:rPr>
      </w:pPr>
      <w:r>
        <w:rPr>
          <w:rFonts w:ascii="Times New Roman" w:hAnsi="Times New Roman" w:eastAsia="小标宋"/>
          <w:b w:val="0"/>
        </w:rPr>
        <w:t>党史学习教育专题民主生活会</w:t>
      </w:r>
    </w:p>
    <w:p>
      <w:pPr>
        <w:pStyle w:val="2"/>
        <w:spacing w:before="0" w:beforeAutospacing="0" w:after="0" w:afterAutospacing="0" w:line="0" w:lineRule="atLeast"/>
        <w:jc w:val="center"/>
        <w:rPr>
          <w:rFonts w:ascii="Times New Roman" w:hAnsi="Times New Roman" w:eastAsia="小标宋"/>
          <w:b w:val="0"/>
        </w:rPr>
      </w:pPr>
      <w:r>
        <w:rPr>
          <w:rFonts w:ascii="Times New Roman" w:hAnsi="Times New Roman" w:eastAsia="小标宋"/>
          <w:b w:val="0"/>
        </w:rPr>
        <w:t>个人对照检查材料</w:t>
      </w:r>
    </w:p>
    <w:p>
      <w:pPr>
        <w:spacing w:line="0" w:lineRule="atLeast"/>
        <w:jc w:val="center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职务  姓名</w:t>
      </w:r>
    </w:p>
    <w:p>
      <w:pPr>
        <w:spacing w:line="0" w:lineRule="atLeas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</w:t>
      </w:r>
      <w:r>
        <w:rPr>
          <w:rFonts w:ascii="楷体_GB2312" w:hAnsi="楷体_GB2312" w:eastAsia="楷体_GB2312" w:cs="楷体_GB2312"/>
          <w:sz w:val="32"/>
          <w:szCs w:val="32"/>
        </w:rPr>
        <w:t>022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spacing w:line="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帽子段：主要阐明如何进行会前准备，（上一年度查摆问题整改情况可以在此段中加以说明，也可以单列一点说明）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</w:t>
      </w:r>
      <w:r>
        <w:rPr>
          <w:rFonts w:eastAsia="黑体"/>
          <w:color w:val="000000"/>
          <w:sz w:val="32"/>
          <w:szCs w:val="32"/>
        </w:rPr>
        <w:t>存在的主要问题</w:t>
      </w:r>
      <w:r>
        <w:rPr>
          <w:rFonts w:hint="eastAsia" w:eastAsia="黑体"/>
          <w:color w:val="000000"/>
          <w:sz w:val="32"/>
          <w:szCs w:val="32"/>
        </w:rPr>
        <w:t>（下面的六点小标题可以高度概括一下）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ascii="楷体" w:hAnsi="楷体" w:eastAsia="楷体"/>
          <w:kern w:val="0"/>
          <w:sz w:val="32"/>
          <w:szCs w:val="32"/>
        </w:rPr>
        <w:t>带头深刻感悟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两个确立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  <w:r>
        <w:rPr>
          <w:rFonts w:ascii="楷体" w:hAnsi="楷体" w:eastAsia="楷体"/>
          <w:kern w:val="0"/>
          <w:sz w:val="32"/>
          <w:szCs w:val="32"/>
        </w:rPr>
        <w:t>的决定性意义，深刻感悟党坚持把马克思主义同中国具体实际相结合、同中华优秀传统文化相结合的非凡历程，全面贯彻习近平新时代中国特色社会主义思想，树立正确党史观，坚定信仰信念信心，增强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四个意识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  <w:r>
        <w:rPr>
          <w:rFonts w:ascii="楷体" w:hAnsi="楷体" w:eastAsia="楷体"/>
          <w:kern w:val="0"/>
          <w:sz w:val="32"/>
          <w:szCs w:val="32"/>
        </w:rPr>
        <w:t>、坚定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四个自信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  <w:r>
        <w:rPr>
          <w:rFonts w:ascii="楷体" w:hAnsi="楷体" w:eastAsia="楷体"/>
          <w:kern w:val="0"/>
          <w:sz w:val="32"/>
          <w:szCs w:val="32"/>
        </w:rPr>
        <w:t>、做到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两个维护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ascii="楷体" w:hAnsi="楷体" w:eastAsia="楷体"/>
          <w:kern w:val="0"/>
          <w:sz w:val="32"/>
          <w:szCs w:val="32"/>
        </w:rPr>
        <w:t>带头牢记我们党是什么、要干什么这个根本问题，心怀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国之大者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  <w:r>
        <w:rPr>
          <w:rFonts w:ascii="楷体" w:hAnsi="楷体" w:eastAsia="楷体"/>
          <w:kern w:val="0"/>
          <w:sz w:val="32"/>
          <w:szCs w:val="32"/>
        </w:rPr>
        <w:t>，贯彻新发展理念，履职尽责、担当作为，聚焦新冠肺炎疫情防控、保持经济发展、深化改革开放、维护社会稳定等正在做的工作，不折不扣把党中央决策部署落实到位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tabs>
          <w:tab w:val="left" w:pos="7560"/>
        </w:tabs>
        <w:spacing w:line="560" w:lineRule="exact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</w:t>
      </w:r>
      <w:r>
        <w:rPr>
          <w:rFonts w:ascii="楷体" w:hAnsi="楷体" w:eastAsia="楷体"/>
          <w:kern w:val="0"/>
          <w:sz w:val="32"/>
          <w:szCs w:val="32"/>
        </w:rPr>
        <w:t>带头践行以人民为中心的发展思想，尊重群众意愿，为群众办实事解难题，有效保障改善民生，增强人民群众获得感幸福感安全感，确保党永远保持同人民群众的血肉联系</w:t>
      </w:r>
    </w:p>
    <w:p>
      <w:pPr>
        <w:tabs>
          <w:tab w:val="left" w:pos="7560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tabs>
          <w:tab w:val="left" w:pos="7560"/>
        </w:tabs>
        <w:spacing w:line="560" w:lineRule="exact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(四)</w:t>
      </w:r>
      <w:r>
        <w:rPr>
          <w:rFonts w:ascii="楷体" w:hAnsi="楷体" w:eastAsia="楷体"/>
          <w:kern w:val="0"/>
          <w:sz w:val="32"/>
          <w:szCs w:val="32"/>
        </w:rPr>
        <w:t>带头学习运用党在不同历史时期成功应对风险挑战的丰富经验，增强忧患意识，保持战略定力，提高能力本领，敢于斗争、善于斗争，不断取得新的胜利和荣光</w:t>
      </w:r>
    </w:p>
    <w:p>
      <w:pPr>
        <w:tabs>
          <w:tab w:val="left" w:pos="7560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tabs>
          <w:tab w:val="left" w:pos="7560"/>
        </w:tabs>
        <w:spacing w:line="560" w:lineRule="exact"/>
        <w:ind w:firstLine="480" w:firstLineChars="15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（五）</w:t>
      </w:r>
      <w:r>
        <w:rPr>
          <w:rFonts w:ascii="楷体" w:hAnsi="楷体" w:eastAsia="楷体"/>
          <w:kern w:val="0"/>
          <w:sz w:val="32"/>
          <w:szCs w:val="32"/>
        </w:rPr>
        <w:t>带头深刻汲取党史中正反两方面经验，履行全面从严治党责任，旗帜鲜明讲政治，严守党的政治纪律和政治规矩，落实中央八项规定及其实施细则精神，持续用力纠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四风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  <w:r>
        <w:rPr>
          <w:rFonts w:ascii="楷体" w:hAnsi="楷体" w:eastAsia="楷体"/>
          <w:kern w:val="0"/>
          <w:sz w:val="32"/>
          <w:szCs w:val="32"/>
        </w:rPr>
        <w:t>、树新风，坚决反对形式主义官僚主义，加强对</w:t>
      </w:r>
      <w:r>
        <w:rPr>
          <w:rFonts w:hint="eastAsia" w:ascii="楷体" w:hAnsi="楷体" w:eastAsia="楷体"/>
          <w:kern w:val="0"/>
          <w:sz w:val="32"/>
          <w:szCs w:val="32"/>
        </w:rPr>
        <w:t>“</w:t>
      </w:r>
      <w:r>
        <w:rPr>
          <w:rFonts w:ascii="楷体" w:hAnsi="楷体" w:eastAsia="楷体"/>
          <w:kern w:val="0"/>
          <w:sz w:val="32"/>
          <w:szCs w:val="32"/>
        </w:rPr>
        <w:t>一把手</w:t>
      </w:r>
      <w:r>
        <w:rPr>
          <w:rFonts w:hint="eastAsia" w:ascii="楷体" w:hAnsi="楷体" w:eastAsia="楷体"/>
          <w:kern w:val="0"/>
          <w:sz w:val="32"/>
          <w:szCs w:val="32"/>
        </w:rPr>
        <w:t>”</w:t>
      </w:r>
      <w:r>
        <w:rPr>
          <w:rFonts w:ascii="楷体" w:hAnsi="楷体" w:eastAsia="楷体"/>
          <w:kern w:val="0"/>
          <w:sz w:val="32"/>
          <w:szCs w:val="32"/>
        </w:rPr>
        <w:t>监督和领导班子监督，坚决同一切违规违纪违法现象作斗争</w:t>
      </w:r>
    </w:p>
    <w:p>
      <w:pPr>
        <w:tabs>
          <w:tab w:val="left" w:pos="7560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tabs>
          <w:tab w:val="left" w:pos="7560"/>
        </w:tabs>
        <w:spacing w:line="560" w:lineRule="exact"/>
        <w:ind w:firstLine="480" w:firstLineChars="15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（六）按照《党委（党组）意识形态工作责任制实施办法》认真查找意识形态工作中存在的问题方面</w:t>
      </w:r>
    </w:p>
    <w:p>
      <w:pPr>
        <w:tabs>
          <w:tab w:val="left" w:pos="7560"/>
        </w:tabs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二、</w:t>
      </w:r>
      <w:r>
        <w:rPr>
          <w:rFonts w:eastAsia="黑体"/>
          <w:bCs/>
          <w:color w:val="000000"/>
          <w:sz w:val="32"/>
          <w:szCs w:val="32"/>
        </w:rPr>
        <w:t>产生问题的原因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整改措施及努力方向</w:t>
      </w:r>
    </w:p>
    <w:p>
      <w:r>
        <w:rPr>
          <w:rFonts w:hint="eastAsia" w:eastAsia="仿宋_GB2312"/>
          <w:color w:val="000000"/>
          <w:sz w:val="32"/>
          <w:szCs w:val="32"/>
        </w:rPr>
        <w:t>一是……二是……三是……。</w:t>
      </w:r>
    </w:p>
    <w:sectPr>
      <w:pgSz w:w="11906" w:h="16838"/>
      <w:pgMar w:top="2098" w:right="1531" w:bottom="1984" w:left="1531" w:header="113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B2CC5"/>
    <w:multiLevelType w:val="singleLevel"/>
    <w:tmpl w:val="242B2C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33E66"/>
    <w:rsid w:val="2B0A507A"/>
    <w:rsid w:val="6577243C"/>
    <w:rsid w:val="6D0F1BEC"/>
    <w:rsid w:val="713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2022-01-08T01:30:00Z</dcterms:created>
  <dc:creator>yin</dc:creator>
  <cp:lastModifiedBy>yin</cp:lastModifiedBy>
  <dcterms:modified xsi:type="dcterms:W3CDTF">2022-02-25T01:18:49Z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6CECEBCD01984FF493CE95D904337289</vt:lpwstr>
  </property>
</Properties>
</file>